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F2" w:rsidRPr="00A53EF2" w:rsidRDefault="00A53EF2" w:rsidP="00A53EF2">
      <w:pPr>
        <w:shd w:val="clear" w:color="auto" w:fill="FFFFFF"/>
        <w:spacing w:after="150" w:line="240" w:lineRule="auto"/>
        <w:ind w:firstLine="30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A53EF2">
        <w:rPr>
          <w:rFonts w:ascii="inherit" w:eastAsia="Times New Roman" w:hAnsi="inherit" w:cs="Times New Roman"/>
          <w:b/>
          <w:bCs/>
          <w:color w:val="013561"/>
          <w:sz w:val="27"/>
          <w:szCs w:val="27"/>
          <w:lang w:eastAsia="ru-RU"/>
        </w:rPr>
        <w:t xml:space="preserve">Реестр муниципальных услуг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65"/>
        <w:gridCol w:w="3130"/>
        <w:gridCol w:w="2259"/>
        <w:gridCol w:w="1823"/>
        <w:gridCol w:w="1871"/>
        <w:gridCol w:w="2342"/>
      </w:tblGrid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местного самоуправления  сельского поселения, предоставляющего муниципальную услугу (исполняющего муниципальную функцию)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физических лиц и юридических лиц, имеющих право на получение муниципальной услуги (функции)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муниципальной услуги (функции) (платная/ бесплатная)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требования к качеству муниципальной услуги (функции) (количественно измеримые показатели качества)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нормативно-правовых актов об утверждении административных регламентов предоставления муниципальной услуги (исполнения муниципальной функции), стандарта качества предоставляемой муниципальной услуги</w:t>
            </w:r>
          </w:p>
        </w:tc>
      </w:tr>
      <w:tr w:rsidR="00A53EF2" w:rsidRPr="00A53EF2" w:rsidTr="00A53EF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(функции) в сфере </w:t>
            </w:r>
            <w:proofErr w:type="spell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земельных отношений, строительства и регулирования предпринимательской деятельности.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(уточнение) адресов объектам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  муниципальной собственности и предназначенных для сдачи в аренду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A53EF2" w:rsidRPr="00A53EF2" w:rsidTr="00A53EF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(функции) в сфере молодежной политики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работе с детьми и молодежью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A53EF2" w:rsidRPr="00A53EF2" w:rsidTr="00A53EF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(функции) в сфере жилищно-коммунального хозяйства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муниципального образования электро-, тепл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 и водоснабжения населения, водоотведения, снабжение населения топливом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муниципального образования услугами связи, общественного питания, торговли и бытового обслуживания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пользование и распоряжение имуществом, находящимся в муниципальной собственности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разрешения на вселение членов семьи нанимателя и иных граждан в муниципальные </w:t>
            </w: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специализированного жилищного фонда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ранее приватизированном имуществе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A53EF2" w:rsidRPr="00A53EF2" w:rsidTr="00A53EF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(функции) в сфере водных отношений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поселений, для личных и бытовых нужд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A53EF2" w:rsidRPr="00A53EF2" w:rsidTr="00A53EF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(функции) в сфере торговли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право организации розничного рынка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A53EF2" w:rsidRPr="00A53EF2" w:rsidTr="00A53EF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услуги (функции)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архивных справок, выписок, копий архивных документов, копии правовых актов администрации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с места жительства умершего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"Отдел имущественных отношений администрации </w:t>
            </w:r>
            <w:proofErr w:type="spellStart"/>
            <w:r w:rsidR="00E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Выгоничского</w:t>
            </w:r>
            <w:proofErr w:type="spell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суды и правоохранительные органы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справок, выписок из </w:t>
            </w:r>
            <w:proofErr w:type="spell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юридическим и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нотариальных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A53EF2" w:rsidRPr="00A53EF2" w:rsidTr="00A53EF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сфере перевозки тяжеловесных, крупногабаритных грузов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тяжеловесных, крупногабаритных грузов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A53EF2" w:rsidRPr="00A53EF2" w:rsidTr="00A53EF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сфере государственных и муниципальных услуг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подаче письменных разъяснений налогоплательщика и налоговым агентам по вопросам применения муниципальных нормативных правовых актов о налогах и сборах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муниципальной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</w:t>
            </w: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разграничена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муниципальной услуги " Предоставление в собственность, постоянное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бессрочное) пользование, в безвозмездное срочное пользование, аренду земельных участков из состава земель. Государственная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которые не разграничена, юридическим лицам и гражданам"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 договора о развитии застроенной территории, допуск заявителя к участию в аукционе на право заключить договор о развитии застроенной территории, подписание протокола о результатах аукциона на право заключить договор о развитии застроенной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разрешений на отклонение от предельных параметров </w:t>
            </w: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разрешения на условно разрешенный вид использования земельного участка или объекта 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Сосновского</w:t>
            </w: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E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Выгоничского</w:t>
            </w:r>
            <w:proofErr w:type="spell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Брянской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Сосновского</w:t>
            </w: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E45C99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существлению проверок в рамках муниципального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Сосновского</w:t>
            </w:r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E4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Выгоничского</w:t>
            </w:r>
            <w:proofErr w:type="spellEnd"/>
            <w:r w:rsidR="00E4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5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 Брянской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порубочного билета и (или) разрешения на пересадку деревьев и кустарников 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Сосновского</w:t>
            </w: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E45C99" w:rsidRPr="00A53EF2" w:rsidTr="00A53E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Сосновского</w:t>
            </w: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A53EF2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EF2" w:rsidRPr="00A53EF2" w:rsidRDefault="00E45C99" w:rsidP="00A53EF2">
            <w:pPr>
              <w:spacing w:after="15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</w:tbl>
    <w:p w:rsidR="0061353B" w:rsidRDefault="0061353B"/>
    <w:sectPr w:rsidR="0061353B" w:rsidSect="00A53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F2"/>
    <w:rsid w:val="0061353B"/>
    <w:rsid w:val="00A53EF2"/>
    <w:rsid w:val="00E4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2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cmobr</dc:creator>
  <cp:lastModifiedBy>cmobr</cp:lastModifiedBy>
  <cp:revision>1</cp:revision>
  <dcterms:created xsi:type="dcterms:W3CDTF">2020-11-26T12:56:00Z</dcterms:created>
  <dcterms:modified xsi:type="dcterms:W3CDTF">2020-11-26T13:16:00Z</dcterms:modified>
</cp:coreProperties>
</file>