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8"/>
        <w:spacing w:lineRule="auto" w:line="276" w:before="0" w:after="0"/>
        <w:ind w:hanging="0"/>
        <w:jc w:val="left"/>
        <w:rPr>
          <w:rFonts w:ascii="Arial" w:hAnsi="Arial"/>
        </w:rPr>
      </w:pPr>
      <w:r>
        <w:rPr>
          <w:rFonts w:ascii="Arial" w:hAnsi="Arial"/>
        </w:rPr>
        <w:t>Приложение 7</w:t>
      </w:r>
    </w:p>
    <w:p>
      <w:pPr>
        <w:pStyle w:val="NormalWeb"/>
        <w:spacing w:lineRule="auto" w:line="276" w:before="0" w:after="0"/>
        <w:jc w:val="left"/>
        <w:rPr>
          <w:rFonts w:ascii="Arial" w:hAnsi="Arial" w:cs="Arial"/>
          <w:color w:val="000000"/>
          <w:sz w:val="32"/>
          <w:szCs w:val="32"/>
        </w:rPr>
      </w:pPr>
      <w:r>
        <w:rPr>
          <w:rFonts w:cs="Arial" w:ascii="Arial" w:hAnsi="Arial"/>
          <w:color w:val="000000"/>
          <w:sz w:val="32"/>
          <w:szCs w:val="32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  <w:lang w:val="en-US"/>
        </w:rPr>
        <w:t>(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ru-RU" w:eastAsia="ru-RU" w:bidi="ar-SA"/>
        </w:rPr>
        <w:t>п</w:t>
      </w:r>
      <w:r>
        <w:rPr>
          <w:rFonts w:cs="Arial" w:ascii="Arial" w:hAnsi="Arial"/>
          <w:color w:val="000000"/>
          <w:sz w:val="24"/>
          <w:szCs w:val="24"/>
        </w:rPr>
        <w:t>ример анкеты для голосования по выбору общественных пространств для благоустройства)</w:t>
      </w:r>
    </w:p>
    <w:p>
      <w:pPr>
        <w:pStyle w:val="NormalWeb"/>
        <w:spacing w:lineRule="auto" w:line="276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Уважаемые жители Сарапула!</w:t>
      </w:r>
    </w:p>
    <w:p>
      <w:pPr>
        <w:pStyle w:val="NormalWeb"/>
        <w:spacing w:lineRule="auto" w:line="276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По итогам прошедшего в апреле сбора предложений по благоустройству общественных пространств нашего города, проведенных наблюдений и оценок архитекторов сформирован список общественных пространств, предлагаемых для благоустройства в 2021–2023 годах.</w:t>
      </w:r>
    </w:p>
    <w:p>
      <w:pPr>
        <w:pStyle w:val="NormalWeb"/>
        <w:spacing w:lineRule="auto" w:line="276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Более подробная информация об общественных пространствах, за которые предлагается проголосовать доступна по ссылке: .…</w:t>
      </w:r>
    </w:p>
    <w:p>
      <w:pPr>
        <w:pStyle w:val="NormalWeb"/>
        <w:spacing w:lineRule="auto" w:line="276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Пожалуйста, ответьте на несколько вопросов. Заполнение анкеты займет у вас 2–3 минуты. Результаты голосования анонимны и будут использованы для определения приоритетов в благоустройстве общественных пространств Сарапула.</w:t>
      </w:r>
    </w:p>
    <w:p>
      <w:pPr>
        <w:pStyle w:val="NormalWeb"/>
        <w:spacing w:lineRule="auto" w:line="276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К опросу приглашаются жители Сарапула от 14 лет.</w:t>
      </w:r>
    </w:p>
    <w:p>
      <w:pPr>
        <w:pStyle w:val="NormalWeb"/>
        <w:spacing w:lineRule="auto" w:line="276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</w:rPr>
      </w:pPr>
      <w:r>
        <w:rPr>
          <w:rFonts w:cs="Arial" w:ascii="Arial" w:hAnsi="Arial"/>
          <w:color w:val="000000"/>
          <w:sz w:val="24"/>
          <w:szCs w:val="24"/>
        </w:rPr>
        <w:t>&lt;*&gt; — вопросы, обязательные для заполнения.</w:t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Web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rPr>
          <w:rFonts w:ascii="Arial" w:hAnsi="Arial"/>
        </w:rPr>
      </w:pPr>
      <w:r>
        <w:rPr>
          <w:rFonts w:cs="Arial" w:ascii="Arial" w:hAnsi="Arial"/>
          <w:b/>
          <w:bCs/>
          <w:color w:val="000000"/>
          <w:sz w:val="28"/>
          <w:szCs w:val="28"/>
        </w:rPr>
        <w:t>1. Какие общественные пространства Сарапула необходимо благоустроить в первую очередь? &lt;*&gt;</w:t>
      </w:r>
    </w:p>
    <w:p>
      <w:pPr>
        <w:pStyle w:val="NormalWeb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NormalWeb"/>
        <w:spacing w:lineRule="auto" w:line="276" w:before="0" w:after="0"/>
        <w:jc w:val="left"/>
        <w:rPr>
          <w:rFonts w:ascii="Arial" w:hAnsi="Arial"/>
        </w:rPr>
      </w:pPr>
      <w:r>
        <w:rPr>
          <w:rFonts w:eastAsia="Times New Roman" w:cs="Arial" w:ascii="Arial" w:hAnsi="Arial"/>
          <w:color w:val="000000"/>
          <w:kern w:val="0"/>
          <w:sz w:val="24"/>
          <w:szCs w:val="24"/>
          <w:lang w:val="ru-RU" w:eastAsia="ru-RU" w:bidi="ar-SA"/>
        </w:rPr>
        <w:t>Выберите один или несколько вариантов.</w:t>
      </w:r>
    </w:p>
    <w:p>
      <w:pPr>
        <w:pStyle w:val="NormalWeb"/>
        <w:spacing w:lineRule="auto" w:line="276" w:before="0" w:after="0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8783" w:type="dxa"/>
        <w:jc w:val="left"/>
        <w:tblInd w:w="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526"/>
        <w:gridCol w:w="4256"/>
      </w:tblGrid>
      <w:tr>
        <w:trPr/>
        <w:tc>
          <w:tcPr>
            <w:tcW w:w="45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2316480" cy="2133600"/>
                  <wp:effectExtent l="0" t="0" r="0" b="0"/>
                  <wp:docPr id="1" name="Рисунок 54" descr="https://lh3.googleusercontent.com/7lGmA16fEGRpeeed1m8B7eRmW3YyTbOjxXRhBKcZckkq7OMMqAlbzW3h7nGjzs4YdqJLvEO8wc1IrK95yK73Btx01951yQsENmPphsbfwEY66Gny18nAQIKjONpDygYu78l1IO5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4" descr="https://lh3.googleusercontent.com/7lGmA16fEGRpeeed1m8B7eRmW3YyTbOjxXRhBKcZckkq7OMMqAlbzW3h7nGjzs4YdqJLvEO8wc1IrK95yK73Btx01951yQsENmPphsbfwEY66Gny18nAQIKjONpDygYu78l1IO5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1) Набережная реки Камы</w:t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42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2278380" cy="2087880"/>
                  <wp:effectExtent l="0" t="0" r="0" b="0"/>
                  <wp:docPr id="2" name="Рисунок 53" descr="https://lh4.googleusercontent.com/0egDcjTCr8oukF3UZp-X3tbU8OxLgzrHaqlRHriMGiyF4cir8AvGBTTkE7MFF4bqj2Quvw2wmPdmHw5qO2dD45ytCbso2C-hOhiXXMosxImLQbCwI7VtDnxgymD9q8tqCy-k2tG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3" descr="https://lh4.googleusercontent.com/0egDcjTCr8oukF3UZp-X3tbU8OxLgzrHaqlRHriMGiyF4cir8AvGBTTkE7MFF4bqj2Quvw2wmPdmHw5qO2dD45ytCbso2C-hOhiXXMosxImLQbCwI7VtDnxgymD9q8tqCy-k2tG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208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2) Площадь 200-летия Сарапула</w:t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526" w:type="dxa"/>
            <w:tcBorders>
              <w:left w:val="single" w:sz="2" w:space="0" w:color="FFFFFF"/>
              <w:bottom w:val="single" w:sz="2" w:space="0" w:color="FFFFFF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2278380" cy="2103120"/>
                  <wp:effectExtent l="0" t="0" r="0" b="0"/>
                  <wp:docPr id="3" name="Рисунок 41" descr="https://lh5.googleusercontent.com/bjQGa60-ATtUC1d2uPGzd87ChzJ1NX0CaO2PXIX0mSlLLksa1NM9OjWp3zzoVC_DH4GVSGDfZLyDXh1w27lfEs7WyQgp4xT5adKHuQ6At_ISKDWXPBOzHAnVY7TIr97Tvc_T7l4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1" descr="https://lh5.googleusercontent.com/bjQGa60-ATtUC1d2uPGzd87ChzJ1NX0CaO2PXIX0mSlLLksa1NM9OjWp3zzoVC_DH4GVSGDfZLyDXh1w27lfEs7WyQgp4xT5adKHuQ6At_ISKDWXPBOzHAnVY7TIr97Tvc_T7l4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3) Городской сад им. А.С. Пушкина</w:t>
            </w:r>
          </w:p>
        </w:tc>
        <w:tc>
          <w:tcPr>
            <w:tcW w:w="4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</w:rPr>
            </w:pPr>
            <w:r>
              <w:rPr/>
              <w:drawing>
                <wp:inline distT="0" distB="0" distL="0" distR="0">
                  <wp:extent cx="2255520" cy="2103120"/>
                  <wp:effectExtent l="0" t="0" r="0" b="0"/>
                  <wp:docPr id="4" name="Рисунок 38" descr="https://lh5.googleusercontent.com/cUU0ASs_qqyWopNxAWjBk0UEI5eUlgPeN_jo35LgqzYzd9TV0kdq2u-7Qrmbs3NeoCNF_gRqwCJ9EfawbLH_uM0S3KOng6G6M9T_oA3ZfM1tl0nNkYShhLDuM_h0d1sW51WJWVO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8" descr="https://lh5.googleusercontent.com/cUU0ASs_qqyWopNxAWjBk0UEI5eUlgPeN_jo35LgqzYzd9TV0kdq2u-7Qrmbs3NeoCNF_gRqwCJ9EfawbLH_uM0S3KOng6G6M9T_oA3ZfM1tl0nNkYShhLDuM_h0d1sW51WJWVO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4) Парк Победы</w:t>
            </w:r>
          </w:p>
        </w:tc>
      </w:tr>
      <w:tr>
        <w:trPr>
          <w:trHeight w:val="735" w:hRule="atLeast"/>
        </w:trPr>
        <w:tc>
          <w:tcPr>
            <w:tcW w:w="4526" w:type="dxa"/>
            <w:tcBorders>
              <w:left w:val="single" w:sz="2" w:space="0" w:color="FFFFFF"/>
              <w:bottom w:val="single" w:sz="2" w:space="0" w:color="FFFFFF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  <w:t>Другие объекты...</w:t>
            </w:r>
          </w:p>
        </w:tc>
        <w:tc>
          <w:tcPr>
            <w:tcW w:w="425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>
            <w:pPr>
              <w:pStyle w:val="NormalWeb"/>
              <w:widowControl w:val="false"/>
              <w:spacing w:lineRule="auto" w:line="276"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NormalWeb"/>
        <w:widowControl/>
        <w:suppressAutoHyphens w:val="true"/>
        <w:overflowPunct w:val="false"/>
        <w:bidi w:val="0"/>
        <w:spacing w:lineRule="auto" w:line="276" w:before="12" w:after="12"/>
        <w:ind w:left="0" w:right="0" w:hanging="0"/>
        <w:jc w:val="left"/>
        <w:rPr/>
      </w:pPr>
      <w:r>
        <w:rPr>
          <w:rFonts w:cs="Arial" w:ascii="Arial" w:hAnsi="Arial"/>
          <w:b/>
          <w:bCs/>
          <w:color w:val="000000"/>
          <w:sz w:val="28"/>
          <w:szCs w:val="28"/>
        </w:rPr>
        <w:t>2.</w:t>
      </w:r>
      <w:r>
        <w:rPr>
          <w:rStyle w:val="Appletabspan"/>
          <w:rFonts w:cs="Arial" w:ascii="Arial" w:hAnsi="Arial"/>
          <w:b/>
          <w:bCs/>
          <w:color w:val="000000"/>
          <w:sz w:val="28"/>
          <w:szCs w:val="28"/>
        </w:rPr>
        <w:t xml:space="preserve"> </w:t>
      </w:r>
      <w:r>
        <w:rPr>
          <w:rFonts w:cs="Arial" w:ascii="Arial" w:hAnsi="Arial"/>
          <w:b/>
          <w:bCs/>
          <w:color w:val="000000"/>
          <w:sz w:val="28"/>
          <w:szCs w:val="28"/>
        </w:rPr>
        <w:t>Если у Вас есть замечания и предложения по благоустройству указанных общественных пространств, опишите их, пожалуйста</w:t>
      </w:r>
    </w:p>
    <w:p>
      <w:pPr>
        <w:pStyle w:val="NormalWeb"/>
        <w:widowControl/>
        <w:suppressAutoHyphens w:val="true"/>
        <w:overflowPunct w:val="false"/>
        <w:bidi w:val="0"/>
        <w:spacing w:lineRule="auto" w:line="276" w:before="0" w:after="0"/>
        <w:ind w:left="0" w:right="0" w:hanging="0"/>
        <w:jc w:val="left"/>
        <w:rPr>
          <w:rFonts w:ascii="Arial" w:hAnsi="Arial"/>
        </w:rPr>
      </w:pPr>
      <w:r>
        <w:rPr>
          <w:rFonts w:cs="Arial" w:ascii="Arial" w:hAnsi="Arial"/>
          <w:b w:val="false"/>
          <w:bCs w:val="false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>
      <w:footerReference w:type="default" r:id="rId6"/>
      <w:footerReference w:type="first" r:id="rId7"/>
      <w:type w:val="nextPage"/>
      <w:pgSz w:w="11906" w:h="16838"/>
      <w:pgMar w:left="1134" w:right="1440" w:header="0" w:top="1440" w:footer="720" w:bottom="1440" w:gutter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Normal"/>
    <w:next w:val="Normal"/>
    <w:qFormat/>
    <w:pPr>
      <w:keepNext w:val="true"/>
      <w:keepLines/>
      <w:spacing w:before="40" w:after="0"/>
      <w:outlineLvl w:val="6"/>
    </w:pPr>
    <w:rPr>
      <w:rFonts w:ascii="Calibri" w:hAnsi="Calibri" w:eastAsia="Arial" w:cs="Arial"/>
      <w:i/>
      <w:iCs/>
      <w:color w:val="243F60"/>
    </w:rPr>
  </w:style>
  <w:style w:type="paragraph" w:styleId="8">
    <w:name w:val="Heading 8"/>
    <w:basedOn w:val="Normal"/>
    <w:next w:val="Normal"/>
    <w:qFormat/>
    <w:pPr>
      <w:keepNext w:val="true"/>
      <w:keepLines/>
      <w:spacing w:before="40" w:after="0"/>
      <w:outlineLvl w:val="7"/>
    </w:pPr>
    <w:rPr>
      <w:rFonts w:ascii="Times New Roman" w:hAnsi="Times New Roman" w:eastAsia="Arial" w:cs="Arial"/>
      <w:b/>
      <w:color w:val="272727"/>
      <w:sz w:val="40"/>
      <w:szCs w:val="21"/>
    </w:rPr>
  </w:style>
  <w:style w:type="paragraph" w:styleId="9">
    <w:name w:val="Heading 9"/>
    <w:basedOn w:val="Normal"/>
    <w:next w:val="Normal"/>
    <w:qFormat/>
    <w:pPr>
      <w:keepNext w:val="true"/>
      <w:keepLines/>
      <w:spacing w:before="40" w:after="0"/>
      <w:outlineLvl w:val="8"/>
    </w:pPr>
    <w:rPr>
      <w:rFonts w:ascii="Times New Roman" w:hAnsi="Times New Roman" w:eastAsia="Arial" w:cs="Arial"/>
      <w:b/>
      <w:iCs/>
      <w:color w:val="272727"/>
      <w:sz w:val="32"/>
      <w:szCs w:val="21"/>
    </w:rPr>
  </w:style>
  <w:style w:type="character" w:styleId="DefaultParagraphFont">
    <w:name w:val="Default Paragraph Font"/>
    <w:qFormat/>
    <w:rPr/>
  </w:style>
  <w:style w:type="character" w:styleId="71">
    <w:name w:val="Заголовок 7 Знак"/>
    <w:basedOn w:val="DefaultParagraphFont"/>
    <w:qFormat/>
    <w:rPr>
      <w:rFonts w:ascii="Calibri" w:hAnsi="Calibri" w:eastAsia="Arial" w:cs="Arial"/>
      <w:i/>
      <w:iCs/>
      <w:color w:val="243F60"/>
    </w:rPr>
  </w:style>
  <w:style w:type="character" w:styleId="Style5">
    <w:name w:val="Текст примечания Знак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Style6">
    <w:name w:val="Интернет-ссылка"/>
    <w:basedOn w:val="DefaultParagraphFont"/>
    <w:rPr>
      <w:color w:val="0000FF"/>
      <w:u w:val="single"/>
    </w:rPr>
  </w:style>
  <w:style w:type="character" w:styleId="Style7">
    <w:name w:val="Текст выноски Знак"/>
    <w:basedOn w:val="DefaultParagraphFont"/>
    <w:qFormat/>
    <w:rPr>
      <w:rFonts w:ascii="Segoe UI" w:hAnsi="Segoe UI" w:cs="Segoe UI"/>
      <w:sz w:val="18"/>
      <w:szCs w:val="18"/>
    </w:rPr>
  </w:style>
  <w:style w:type="character" w:styleId="81">
    <w:name w:val="Заголовок 8 Знак"/>
    <w:basedOn w:val="DefaultParagraphFont"/>
    <w:qFormat/>
    <w:rPr>
      <w:rFonts w:ascii="Times New Roman" w:hAnsi="Times New Roman" w:eastAsia="Arial" w:cs="Arial"/>
      <w:b/>
      <w:color w:val="272727"/>
      <w:sz w:val="40"/>
      <w:szCs w:val="21"/>
    </w:rPr>
  </w:style>
  <w:style w:type="character" w:styleId="91">
    <w:name w:val="Заголовок 9 Знак"/>
    <w:basedOn w:val="DefaultParagraphFont"/>
    <w:qFormat/>
    <w:rPr>
      <w:rFonts w:ascii="Times New Roman" w:hAnsi="Times New Roman" w:eastAsia="Arial" w:cs="Arial"/>
      <w:b/>
      <w:iCs/>
      <w:color w:val="272727"/>
      <w:sz w:val="32"/>
      <w:szCs w:val="21"/>
    </w:rPr>
  </w:style>
  <w:style w:type="character" w:styleId="SubtleEmphasis">
    <w:name w:val="Subtle Emphasis"/>
    <w:basedOn w:val="Style8"/>
    <w:qFormat/>
    <w:rPr>
      <w:rFonts w:ascii="Times New Roman" w:hAnsi="Times New Roman"/>
      <w:b/>
      <w:i w:val="false"/>
      <w:iCs w:val="false"/>
      <w:color w:val="000000"/>
      <w:sz w:val="28"/>
    </w:rPr>
  </w:style>
  <w:style w:type="character" w:styleId="Style8">
    <w:name w:val="Выделение"/>
    <w:basedOn w:val="DefaultParagraphFont"/>
    <w:qFormat/>
    <w:rPr>
      <w:rFonts w:ascii="Times New Roman" w:hAnsi="Times New Roman"/>
      <w:i/>
      <w:iCs/>
      <w:sz w:val="2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21">
    <w:name w:val="Цитата 2 Знак"/>
    <w:basedOn w:val="DefaultParagraphFont"/>
    <w:qFormat/>
    <w:rPr>
      <w:i/>
      <w:iCs/>
      <w:color w:val="404040"/>
    </w:rPr>
  </w:style>
  <w:style w:type="character" w:styleId="Style9">
    <w:name w:val="Выделенная цитата Знак"/>
    <w:basedOn w:val="DefaultParagraphFont"/>
    <w:qFormat/>
    <w:rPr>
      <w:i/>
      <w:iCs/>
      <w:color w:val="4F81BD"/>
    </w:rPr>
  </w:style>
  <w:style w:type="character" w:styleId="Style10">
    <w:name w:val="Заголовочный Знак"/>
    <w:basedOn w:val="81"/>
    <w:qFormat/>
    <w:rPr>
      <w:rFonts w:ascii="Times New Roman" w:hAnsi="Times New Roman" w:eastAsia="Arial" w:cs="Times New Roman"/>
      <w:b/>
      <w:color w:val="272727"/>
      <w:sz w:val="28"/>
      <w:szCs w:val="32"/>
    </w:rPr>
  </w:style>
  <w:style w:type="character" w:styleId="IntenseEmphasis">
    <w:name w:val="Intense Emphasis"/>
    <w:basedOn w:val="DefaultParagraphFont"/>
    <w:qFormat/>
    <w:rPr>
      <w:i/>
      <w:iCs/>
      <w:color w:val="4F81BD"/>
    </w:rPr>
  </w:style>
  <w:style w:type="character" w:styleId="Style11">
    <w:name w:val="Текст сноски Знак"/>
    <w:basedOn w:val="DefaultParagraphFont"/>
    <w:qFormat/>
    <w:rPr>
      <w:sz w:val="20"/>
      <w:szCs w:val="20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Appletabspan">
    <w:name w:val="apple-tab-span"/>
    <w:basedOn w:val="DefaultParagraphFont"/>
    <w:qFormat/>
    <w:rPr/>
  </w:style>
  <w:style w:type="character" w:styleId="Style13">
    <w:name w:val="Тема примечания Знак"/>
    <w:basedOn w:val="Style5"/>
    <w:qFormat/>
    <w:rPr>
      <w:b/>
      <w:bCs/>
      <w:sz w:val="20"/>
      <w:szCs w:val="20"/>
    </w:rPr>
  </w:style>
  <w:style w:type="character" w:styleId="Style14">
    <w:name w:val="Символ сноски"/>
    <w:qFormat/>
    <w:rPr/>
  </w:style>
  <w:style w:type="character" w:styleId="Style15">
    <w:name w:val="Маркеры"/>
    <w:qFormat/>
    <w:rPr>
      <w:rFonts w:ascii="Arial" w:hAnsi="Arial" w:eastAsia="OpenSymbol" w:cs="OpenSymbol"/>
      <w:sz w:val="32"/>
      <w:szCs w:val="32"/>
      <w:lang w:val="ru-RU"/>
    </w:rPr>
  </w:style>
  <w:style w:type="character" w:styleId="Style16">
    <w:name w:val="Символ нумерации"/>
    <w:qFormat/>
    <w:rPr>
      <w:rFonts w:ascii="Arial" w:hAnsi="Arial"/>
      <w:b w:val="false"/>
      <w:bCs w:val="false"/>
      <w:i w:val="false"/>
      <w:iCs w:val="false"/>
      <w:sz w:val="24"/>
      <w:szCs w:val="24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25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TOCHeading">
    <w:name w:val="TOC Heading"/>
    <w:basedOn w:val="1"/>
    <w:next w:val="Normal"/>
    <w:qFormat/>
    <w:pPr>
      <w:spacing w:lineRule="auto" w:line="259" w:before="240" w:after="0"/>
    </w:pPr>
    <w:rPr>
      <w:rFonts w:ascii="Times New Roman" w:hAnsi="Times New Roman" w:eastAsia="Arial" w:cs="Arial"/>
      <w:sz w:val="28"/>
      <w:szCs w:val="32"/>
      <w:lang w:val="ru-RU"/>
    </w:rPr>
  </w:style>
  <w:style w:type="paragraph" w:styleId="11">
    <w:name w:val="TOC 1"/>
    <w:basedOn w:val="Normal"/>
    <w:next w:val="Normal"/>
    <w:autoRedefine/>
    <w:pPr>
      <w:spacing w:before="0" w:after="100"/>
    </w:pPr>
    <w:rPr/>
  </w:style>
  <w:style w:type="paragraph" w:styleId="22">
    <w:name w:val="TOC 2"/>
    <w:basedOn w:val="Normal"/>
    <w:next w:val="Normal"/>
    <w:autoRedefine/>
    <w:pPr>
      <w:spacing w:before="0" w:after="100"/>
      <w:ind w:left="220" w:right="0" w:hanging="0"/>
    </w:pPr>
    <w:rPr/>
  </w:style>
  <w:style w:type="paragraph" w:styleId="31">
    <w:name w:val="TOC 3"/>
    <w:basedOn w:val="Normal"/>
    <w:next w:val="Normal"/>
    <w:autoRedefine/>
    <w:pPr>
      <w:spacing w:before="0" w:after="100"/>
      <w:ind w:left="440" w:right="0" w:hanging="0"/>
    </w:pPr>
    <w:rPr/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" w:eastAsia="ru-RU" w:bidi="ar-SA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qFormat/>
    <w:pPr>
      <w:spacing w:before="200" w:after="160"/>
      <w:ind w:left="864" w:right="864" w:hanging="0"/>
      <w:jc w:val="center"/>
    </w:pPr>
    <w:rPr>
      <w:i/>
      <w:iCs/>
      <w:color w:val="404040"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4F81BD"/>
        <w:bottom w:val="single" w:sz="4" w:space="10" w:color="4F81BD"/>
      </w:pBdr>
      <w:spacing w:before="360" w:after="360"/>
      <w:ind w:left="864" w:right="864" w:hanging="0"/>
      <w:jc w:val="center"/>
    </w:pPr>
    <w:rPr>
      <w:i/>
      <w:iCs/>
      <w:color w:val="4F81BD"/>
    </w:rPr>
  </w:style>
  <w:style w:type="paragraph" w:styleId="Style26">
    <w:name w:val="Заголовочный"/>
    <w:basedOn w:val="8"/>
    <w:qFormat/>
    <w:pPr/>
    <w:rPr>
      <w:rFonts w:cs="Times New Roman"/>
      <w:sz w:val="28"/>
      <w:szCs w:val="32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val="ru-RU"/>
    </w:rPr>
  </w:style>
  <w:style w:type="paragraph" w:styleId="Style27">
    <w:name w:val="Footnote Text"/>
    <w:basedOn w:val="Normal"/>
    <w:pPr>
      <w:spacing w:lineRule="auto" w:line="24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Footer"/>
    <w:basedOn w:val="Style28"/>
    <w:pPr/>
    <w:rPr/>
  </w:style>
  <w:style w:type="paragraph" w:styleId="Style3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Style31">
    <w:name w:val="End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Application>LibreOffice/7.1.5.2$Windows_X86_64 LibreOffice_project/85f04e9f809797b8199d13c421bd8a2b025d52b5</Application>
  <AppVersion>15.0000</AppVersion>
  <Pages>3</Pages>
  <Words>152</Words>
  <Characters>1507</Characters>
  <CharactersWithSpaces>1639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2022-05-05T21:14:00Z</dcterms:created>
  <dc:creator>Xiaomi</dc:creator>
  <dc:description/>
  <dc:language>ru-RU</dc:language>
  <cp:lastModifiedBy/>
  <dcterms:modified xsi:type="dcterms:W3CDTF">2022-06-21T09:44:40Z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